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1D20" w14:textId="08CA5879" w:rsidR="004F2720" w:rsidRPr="008742F6" w:rsidRDefault="004F2720" w:rsidP="00AE1E31">
      <w:pPr>
        <w:pStyle w:val="Heading1"/>
        <w:pageBreakBefore/>
        <w:spacing w:before="0"/>
      </w:pPr>
      <w:r w:rsidRPr="008742F6">
        <w:t>Major Milestone Submission Checklist</w:t>
      </w:r>
      <w:r w:rsidR="00AE1E31" w:rsidRPr="008742F6">
        <w:br/>
      </w:r>
      <w:r w:rsidR="00DE42FD" w:rsidRPr="008742F6">
        <w:t>Final Design</w:t>
      </w:r>
      <w:r w:rsidR="00DE42FD">
        <w:t xml:space="preserve"> (FD)</w:t>
      </w:r>
      <w:r w:rsidR="00DE42FD" w:rsidRPr="008742F6">
        <w:t xml:space="preserve"> </w:t>
      </w:r>
      <w:r w:rsidR="00A60785">
        <w:t xml:space="preserve">- </w:t>
      </w:r>
      <w:r w:rsidRPr="008742F6">
        <w:t>Phase B</w:t>
      </w:r>
    </w:p>
    <w:p w14:paraId="068C78FC" w14:textId="7609F8E7" w:rsidR="004F2720" w:rsidRDefault="004F2720" w:rsidP="00AE1E31">
      <w:pPr>
        <w:jc w:val="both"/>
        <w:rPr>
          <w:sz w:val="20"/>
          <w:szCs w:val="20"/>
        </w:rPr>
      </w:pPr>
      <w:r w:rsidRPr="00AE1E31">
        <w:rPr>
          <w:b/>
          <w:bCs/>
          <w:smallCaps/>
          <w:sz w:val="20"/>
          <w:szCs w:val="20"/>
        </w:rPr>
        <w:t>Instructions:</w:t>
      </w:r>
      <w:r w:rsidRPr="00AE1E31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Designer to complete the Major Milestone Submission Checklist to indicate which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are </w:t>
      </w:r>
      <w:r w:rsidR="0006702F">
        <w:rPr>
          <w:sz w:val="20"/>
          <w:szCs w:val="20"/>
        </w:rPr>
        <w:t>required (complete the “</w:t>
      </w:r>
      <w:proofErr w:type="spellStart"/>
      <w:r w:rsidR="0006702F">
        <w:rPr>
          <w:sz w:val="20"/>
          <w:szCs w:val="20"/>
        </w:rPr>
        <w:t>Req’d</w:t>
      </w:r>
      <w:proofErr w:type="spellEnd"/>
      <w:r w:rsidR="0006702F">
        <w:rPr>
          <w:sz w:val="20"/>
          <w:szCs w:val="20"/>
        </w:rPr>
        <w:t>” column), to be reviewed with the Authority Project Manager for concurrence prior to the Phase B MMS</w:t>
      </w:r>
      <w:r w:rsidR="00FE3428" w:rsidRPr="000B7F76">
        <w:rPr>
          <w:sz w:val="20"/>
          <w:szCs w:val="20"/>
        </w:rPr>
        <w:t xml:space="preserve">. </w:t>
      </w:r>
      <w:r w:rsidR="0006702F">
        <w:rPr>
          <w:sz w:val="20"/>
          <w:szCs w:val="20"/>
        </w:rPr>
        <w:t xml:space="preserve"> Designer to affirm included deliverables (complete the “Incl.” column) and include a copy of this checklist with the Phase B MMS. </w:t>
      </w:r>
      <w:r w:rsidR="0006702F" w:rsidRPr="000B7F76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Deliverable modifications or other information can be noted in the column labeled Designer Notes.  Additional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can be added to the bottom of the list. </w:t>
      </w:r>
      <w:r w:rsidR="002B7DC0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Use the general notes </w:t>
      </w:r>
      <w:r w:rsidR="00FE3428">
        <w:rPr>
          <w:sz w:val="20"/>
          <w:szCs w:val="20"/>
        </w:rPr>
        <w:t>area</w:t>
      </w:r>
      <w:r w:rsidR="00FE3428" w:rsidRPr="000B7F76">
        <w:rPr>
          <w:sz w:val="20"/>
          <w:szCs w:val="20"/>
        </w:rPr>
        <w:t xml:space="preserve"> to indicate update dates and any important information regarding this checklist.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751"/>
        <w:gridCol w:w="807"/>
        <w:gridCol w:w="744"/>
        <w:gridCol w:w="598"/>
        <w:gridCol w:w="631"/>
        <w:gridCol w:w="2629"/>
        <w:gridCol w:w="2630"/>
      </w:tblGrid>
      <w:tr w:rsidR="00AD6292" w14:paraId="362E89CF" w14:textId="77777777" w:rsidTr="002B7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0CD552C7" w14:textId="12C95530" w:rsidR="00AD6292" w:rsidRPr="009F15E7" w:rsidRDefault="0049164B" w:rsidP="0017510A">
            <w:pPr>
              <w:keepNext/>
              <w:jc w:val="center"/>
            </w:pPr>
            <w:r>
              <w:t xml:space="preserve">Phase </w:t>
            </w:r>
            <w:r w:rsidR="009F1501">
              <w:t>B</w:t>
            </w:r>
            <w:r>
              <w:t xml:space="preserve"> </w:t>
            </w:r>
            <w:r w:rsidR="00AD6292">
              <w:t>Deliverable (Plans)</w:t>
            </w:r>
          </w:p>
        </w:tc>
        <w:tc>
          <w:tcPr>
            <w:tcW w:w="807" w:type="dxa"/>
          </w:tcPr>
          <w:p w14:paraId="6ED54C2B" w14:textId="77777777" w:rsidR="00AD6292" w:rsidRPr="009F15E7" w:rsidRDefault="00AD6292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744" w:type="dxa"/>
          </w:tcPr>
          <w:p w14:paraId="07D81073" w14:textId="77777777" w:rsidR="00AD6292" w:rsidRPr="009F15E7" w:rsidRDefault="00AD6292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06FBC4F4" w14:textId="77777777" w:rsidR="00AD6292" w:rsidRPr="009F15E7" w:rsidRDefault="00AD6292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03BF6876" w14:textId="77777777" w:rsidR="00AD6292" w:rsidRPr="009F15E7" w:rsidRDefault="00AD6292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61172399" w14:textId="77777777" w:rsidR="00AD6292" w:rsidRPr="009F15E7" w:rsidRDefault="00AD6292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4FBD8F47" w14:textId="77777777" w:rsidR="00AD6292" w:rsidRPr="009F15E7" w:rsidRDefault="00AD6292" w:rsidP="0017510A">
            <w:pPr>
              <w:keepNext/>
              <w:jc w:val="center"/>
            </w:pPr>
            <w:r>
              <w:t>Designer Notes</w:t>
            </w:r>
          </w:p>
        </w:tc>
      </w:tr>
      <w:tr w:rsidR="002B7DC0" w14:paraId="5765039E" w14:textId="77777777" w:rsidTr="002B7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483D2D8" w14:textId="77777777" w:rsidR="002B7DC0" w:rsidRPr="00A46E85" w:rsidRDefault="002B7DC0" w:rsidP="002B7DC0">
            <w:pPr>
              <w:rPr>
                <w:b/>
                <w:bCs/>
                <w:sz w:val="20"/>
                <w:szCs w:val="20"/>
              </w:rPr>
            </w:pPr>
            <w:r w:rsidRPr="00A46E85">
              <w:rPr>
                <w:b/>
                <w:bCs/>
                <w:sz w:val="20"/>
                <w:szCs w:val="20"/>
              </w:rPr>
              <w:t>PLANS</w:t>
            </w:r>
          </w:p>
        </w:tc>
        <w:tc>
          <w:tcPr>
            <w:tcW w:w="807" w:type="dxa"/>
          </w:tcPr>
          <w:p w14:paraId="7146409D" w14:textId="4EA8C7B4" w:rsidR="002B7DC0" w:rsidRPr="00DC5772" w:rsidRDefault="002B7DC0" w:rsidP="002B7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_Ref161146075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gridSpan w:val="2"/>
          </w:tcPr>
          <w:p w14:paraId="32699D12" w14:textId="3CD5CDD5" w:rsidR="002B7DC0" w:rsidRPr="00DC5772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BB9156" w14:textId="770849BD" w:rsidR="002B7DC0" w:rsidRDefault="002B7DC0" w:rsidP="002B7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29" w:type="dxa"/>
          </w:tcPr>
          <w:p w14:paraId="6EC342E4" w14:textId="77777777" w:rsidR="002B7DC0" w:rsidRDefault="002B7DC0" w:rsidP="002B7DC0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Enter number of Plan Set hard copies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3EA1CF0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4DB61C3D" w14:textId="77777777" w:rsidTr="00937280">
        <w:trPr>
          <w:cantSplit/>
        </w:trPr>
        <w:tc>
          <w:tcPr>
            <w:tcW w:w="0" w:type="auto"/>
          </w:tcPr>
          <w:p w14:paraId="5948BBD5" w14:textId="2F27974A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Title Sheet</w:t>
            </w:r>
          </w:p>
        </w:tc>
        <w:tc>
          <w:tcPr>
            <w:tcW w:w="807" w:type="dxa"/>
          </w:tcPr>
          <w:p w14:paraId="565AC8BF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8176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3D43694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845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3EBAE3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14945854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A0D5B65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D77F31B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4B86532C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E662A4C" w14:textId="65C41B26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General Legend</w:t>
            </w:r>
          </w:p>
        </w:tc>
        <w:tc>
          <w:tcPr>
            <w:tcW w:w="807" w:type="dxa"/>
          </w:tcPr>
          <w:p w14:paraId="1071932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713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0272E6F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734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2D4E6A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725F62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661E2A1" w14:textId="38801E0A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4022DE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4D6A3EA0" w14:textId="77777777" w:rsidTr="00937280">
        <w:trPr>
          <w:cantSplit/>
        </w:trPr>
        <w:tc>
          <w:tcPr>
            <w:tcW w:w="0" w:type="auto"/>
          </w:tcPr>
          <w:p w14:paraId="7B31A57C" w14:textId="0AB060F7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Estimate of Quantities</w:t>
            </w:r>
          </w:p>
        </w:tc>
        <w:tc>
          <w:tcPr>
            <w:tcW w:w="807" w:type="dxa"/>
          </w:tcPr>
          <w:p w14:paraId="3AA6727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3003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E823924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825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D6E1DD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2A38F3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7B9DFBD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C91653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2E922670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7FF15D1C" w14:textId="1667D7EC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Plan Reference and Boring</w:t>
            </w:r>
          </w:p>
        </w:tc>
        <w:tc>
          <w:tcPr>
            <w:tcW w:w="807" w:type="dxa"/>
          </w:tcPr>
          <w:p w14:paraId="698DE4F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2655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395EA38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920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9471DF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85477DA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869CBE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3807DC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40FD7A3" w14:textId="77777777" w:rsidTr="00937280">
        <w:trPr>
          <w:cantSplit/>
        </w:trPr>
        <w:tc>
          <w:tcPr>
            <w:tcW w:w="0" w:type="auto"/>
          </w:tcPr>
          <w:p w14:paraId="37D97446" w14:textId="4BA99EE1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Tie Sheets</w:t>
            </w:r>
          </w:p>
        </w:tc>
        <w:tc>
          <w:tcPr>
            <w:tcW w:w="807" w:type="dxa"/>
          </w:tcPr>
          <w:p w14:paraId="2C4E7640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5516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591B4067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572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582906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CE98E5C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707574F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FAD3D27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062ACBC9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ED05338" w14:textId="68E254E0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Alignment Data Sheet</w:t>
            </w:r>
          </w:p>
        </w:tc>
        <w:tc>
          <w:tcPr>
            <w:tcW w:w="807" w:type="dxa"/>
          </w:tcPr>
          <w:p w14:paraId="59155E5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9935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3D1F984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991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95E0DBA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8416B11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0B5447E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5115D09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29BE6054" w14:textId="77777777" w:rsidTr="00937280">
        <w:trPr>
          <w:cantSplit/>
        </w:trPr>
        <w:tc>
          <w:tcPr>
            <w:tcW w:w="0" w:type="auto"/>
          </w:tcPr>
          <w:p w14:paraId="32D88343" w14:textId="0A67204A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Maintenance and Protection of Traffic</w:t>
            </w:r>
            <w:r>
              <w:rPr>
                <w:color w:val="3B3838" w:themeColor="background2" w:themeShade="40"/>
                <w:sz w:val="20"/>
                <w:szCs w:val="20"/>
              </w:rPr>
              <w:t xml:space="preserve"> Schematics</w:t>
            </w:r>
          </w:p>
        </w:tc>
        <w:tc>
          <w:tcPr>
            <w:tcW w:w="807" w:type="dxa"/>
          </w:tcPr>
          <w:p w14:paraId="37305F62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1124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55C7F55D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106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31CC48D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1AD584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220436E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C7B02D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9695E2A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7822FEA" w14:textId="511C9C8B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Typical Section</w:t>
            </w:r>
            <w:r>
              <w:rPr>
                <w:color w:val="3B3838" w:themeColor="background2" w:themeShade="40"/>
                <w:sz w:val="20"/>
                <w:szCs w:val="20"/>
              </w:rPr>
              <w:t>s</w:t>
            </w:r>
          </w:p>
        </w:tc>
        <w:tc>
          <w:tcPr>
            <w:tcW w:w="807" w:type="dxa"/>
          </w:tcPr>
          <w:p w14:paraId="2874DCBB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627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644B8AB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865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6D3D95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AE03F37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7E602C3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E04CE40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328DC14" w14:textId="77777777" w:rsidTr="00937280">
        <w:trPr>
          <w:cantSplit/>
        </w:trPr>
        <w:tc>
          <w:tcPr>
            <w:tcW w:w="0" w:type="auto"/>
          </w:tcPr>
          <w:p w14:paraId="5A4E6732" w14:textId="0ADA0806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Plan</w:t>
            </w:r>
          </w:p>
        </w:tc>
        <w:tc>
          <w:tcPr>
            <w:tcW w:w="807" w:type="dxa"/>
          </w:tcPr>
          <w:p w14:paraId="0CD9BF6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2922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890D53F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157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7518AE9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5E4AC8E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60987CD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6ABAD6B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2142A8D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18FCEEC" w14:textId="6B62FEFE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Utility Construction Plan</w:t>
            </w:r>
          </w:p>
        </w:tc>
        <w:tc>
          <w:tcPr>
            <w:tcW w:w="807" w:type="dxa"/>
          </w:tcPr>
          <w:p w14:paraId="7501FD8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887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8686DBF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112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94737B2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0C304C1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3E37FBF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9A88C1E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209A52C9" w14:textId="77777777" w:rsidTr="00937280">
        <w:trPr>
          <w:cantSplit/>
        </w:trPr>
        <w:tc>
          <w:tcPr>
            <w:tcW w:w="0" w:type="auto"/>
          </w:tcPr>
          <w:p w14:paraId="2AB119EC" w14:textId="745A90F8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and Grading Plan</w:t>
            </w:r>
          </w:p>
        </w:tc>
        <w:tc>
          <w:tcPr>
            <w:tcW w:w="807" w:type="dxa"/>
          </w:tcPr>
          <w:p w14:paraId="673C3D2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147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D024FB8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488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CB8FDD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FEE08B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9D0A9B1" w14:textId="7050DE8D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50AF65E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9A475B1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B66AC4E" w14:textId="12B9CCCF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Tabulation Sheet</w:t>
            </w:r>
          </w:p>
        </w:tc>
        <w:tc>
          <w:tcPr>
            <w:tcW w:w="807" w:type="dxa"/>
          </w:tcPr>
          <w:p w14:paraId="0CED0A8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4948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CB97684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751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049CDD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602AE51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FE61FC9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A5E2B00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3E3326DE" w14:textId="77777777" w:rsidTr="00937280">
        <w:trPr>
          <w:cantSplit/>
        </w:trPr>
        <w:tc>
          <w:tcPr>
            <w:tcW w:w="0" w:type="auto"/>
          </w:tcPr>
          <w:p w14:paraId="6543E735" w14:textId="0D1D4845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Soil Erosion and Sediment Control Plan</w:t>
            </w:r>
          </w:p>
        </w:tc>
        <w:tc>
          <w:tcPr>
            <w:tcW w:w="807" w:type="dxa"/>
          </w:tcPr>
          <w:p w14:paraId="7909C94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2778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77B6749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232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3621E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BBE7DB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5E9D289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63EB1AD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29DF523A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B66F780" w14:textId="01300404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Landscape Plan</w:t>
            </w:r>
          </w:p>
        </w:tc>
        <w:tc>
          <w:tcPr>
            <w:tcW w:w="807" w:type="dxa"/>
          </w:tcPr>
          <w:p w14:paraId="4831D612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273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3AEE51F2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8277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CA8FD9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6CFD56F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DFF1BF9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EE1073B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E06AEEA" w14:textId="77777777" w:rsidTr="00937280">
        <w:trPr>
          <w:cantSplit/>
        </w:trPr>
        <w:tc>
          <w:tcPr>
            <w:tcW w:w="0" w:type="auto"/>
          </w:tcPr>
          <w:p w14:paraId="77625535" w14:textId="45534360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Profile</w:t>
            </w:r>
          </w:p>
        </w:tc>
        <w:tc>
          <w:tcPr>
            <w:tcW w:w="807" w:type="dxa"/>
          </w:tcPr>
          <w:p w14:paraId="126BBFC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598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AA9E487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640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B0ECB3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0875912E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14F58D2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C0F3239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0E04C037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1712ABE" w14:textId="648AA114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Signing and Striping</w:t>
            </w:r>
          </w:p>
        </w:tc>
        <w:tc>
          <w:tcPr>
            <w:tcW w:w="807" w:type="dxa"/>
          </w:tcPr>
          <w:p w14:paraId="3D816582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0754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82005B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144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872C7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FC2CBC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F1010EB" w14:textId="669E2EC8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65E4BC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CC1E662" w14:textId="77777777" w:rsidTr="00937280">
        <w:trPr>
          <w:cantSplit/>
        </w:trPr>
        <w:tc>
          <w:tcPr>
            <w:tcW w:w="0" w:type="auto"/>
          </w:tcPr>
          <w:p w14:paraId="674EAF22" w14:textId="34E602A7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Roadway Lighting</w:t>
            </w:r>
          </w:p>
        </w:tc>
        <w:tc>
          <w:tcPr>
            <w:tcW w:w="807" w:type="dxa"/>
          </w:tcPr>
          <w:p w14:paraId="50A18B2F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791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0657020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675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E8B649A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49F2DC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9AC1038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F727E2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0F020D7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5B04346" w14:textId="698B290E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Site Lighting</w:t>
            </w:r>
          </w:p>
        </w:tc>
        <w:tc>
          <w:tcPr>
            <w:tcW w:w="807" w:type="dxa"/>
          </w:tcPr>
          <w:p w14:paraId="4611B011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3096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F9C5BA3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134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C743F6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2B20FD1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41588E2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9313CA3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87E1722" w14:textId="77777777" w:rsidTr="00937280">
        <w:trPr>
          <w:cantSplit/>
        </w:trPr>
        <w:tc>
          <w:tcPr>
            <w:tcW w:w="0" w:type="auto"/>
          </w:tcPr>
          <w:p w14:paraId="4728BA09" w14:textId="5FDDAE09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Intelligent Transportation System</w:t>
            </w:r>
          </w:p>
        </w:tc>
        <w:tc>
          <w:tcPr>
            <w:tcW w:w="807" w:type="dxa"/>
          </w:tcPr>
          <w:p w14:paraId="0075D4B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5818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36D79F2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124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9EC051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E8D2AC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8AF4786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757A5BE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8E7052E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84A342A" w14:textId="4E8543DB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Details</w:t>
            </w:r>
          </w:p>
        </w:tc>
        <w:tc>
          <w:tcPr>
            <w:tcW w:w="807" w:type="dxa"/>
          </w:tcPr>
          <w:p w14:paraId="11C00DAC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3150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FD92DD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735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C161D6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AD30D7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DB81C9D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B2EAE72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7F2E3E8" w14:textId="77777777" w:rsidTr="00937280">
        <w:trPr>
          <w:cantSplit/>
        </w:trPr>
        <w:tc>
          <w:tcPr>
            <w:tcW w:w="0" w:type="auto"/>
          </w:tcPr>
          <w:p w14:paraId="2671B8AD" w14:textId="69890C96" w:rsidR="002B7DC0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Cross Sections</w:t>
            </w:r>
          </w:p>
        </w:tc>
        <w:tc>
          <w:tcPr>
            <w:tcW w:w="807" w:type="dxa"/>
          </w:tcPr>
          <w:p w14:paraId="73C68D7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0961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32D755B" w14:textId="3DA42C83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73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1FBF236" w14:textId="5E4C68D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5987C66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8D32D84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8860175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6335F04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9026386" w14:textId="49B4C323" w:rsidR="002B7DC0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Structures</w:t>
            </w:r>
          </w:p>
        </w:tc>
        <w:tc>
          <w:tcPr>
            <w:tcW w:w="807" w:type="dxa"/>
          </w:tcPr>
          <w:p w14:paraId="5BB0D46F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5709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9D28E7A" w14:textId="7F826935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408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DB0A43B" w14:textId="75ABB3DE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C9930F7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BF86326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3008676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1F0B998" w14:textId="77777777" w:rsidTr="00937280">
        <w:trPr>
          <w:cantSplit/>
        </w:trPr>
        <w:tc>
          <w:tcPr>
            <w:tcW w:w="0" w:type="auto"/>
          </w:tcPr>
          <w:p w14:paraId="091930EB" w14:textId="36AEFE17" w:rsidR="002B7DC0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Boring Logs</w:t>
            </w:r>
          </w:p>
        </w:tc>
        <w:tc>
          <w:tcPr>
            <w:tcW w:w="807" w:type="dxa"/>
          </w:tcPr>
          <w:p w14:paraId="26766B7C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7159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8062BCC" w14:textId="583E384D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146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FCAE9FC" w14:textId="7A8A00B2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67F16D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49C8CC7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D17135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3E7AFC1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BA42241" w14:textId="5432A385" w:rsidR="002B7DC0" w:rsidRPr="00AE1E31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Detour Plans</w:t>
            </w:r>
          </w:p>
        </w:tc>
        <w:tc>
          <w:tcPr>
            <w:tcW w:w="807" w:type="dxa"/>
          </w:tcPr>
          <w:p w14:paraId="52C2DBCC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1664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8770631" w14:textId="218660A9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198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9353A8D" w14:textId="3B36F8B4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A14084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8DF8C2" w14:textId="1A965A99" w:rsidR="002B7DC0" w:rsidRDefault="002B7DC0" w:rsidP="002B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Including written approval from local jurisdictions,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A8D2595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32A82DD3" w14:textId="77777777" w:rsidTr="00937280">
        <w:trPr>
          <w:cantSplit/>
        </w:trPr>
        <w:tc>
          <w:tcPr>
            <w:tcW w:w="0" w:type="auto"/>
          </w:tcPr>
          <w:p w14:paraId="73D57AED" w14:textId="35D22375" w:rsidR="002B7DC0" w:rsidRPr="00AE1E31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Fencing and Construction Access Details</w:t>
            </w:r>
          </w:p>
        </w:tc>
        <w:tc>
          <w:tcPr>
            <w:tcW w:w="807" w:type="dxa"/>
          </w:tcPr>
          <w:p w14:paraId="5FD9CAAF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1470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1418DB1" w14:textId="315D863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287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E58B48" w14:textId="7F773CB6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31D03A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B22D85E" w14:textId="6B23C1F0" w:rsidR="002B7DC0" w:rsidRDefault="004400B2" w:rsidP="002B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proposed contractor staging areas and construction access on plans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2D363CA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5E0154C7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51883A5" w14:textId="535CAE30" w:rsidR="002B7DC0" w:rsidRPr="00AE1E31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lastRenderedPageBreak/>
              <w:t>List of Standard Drawings and Reference Drawings</w:t>
            </w:r>
          </w:p>
        </w:tc>
        <w:tc>
          <w:tcPr>
            <w:tcW w:w="807" w:type="dxa"/>
          </w:tcPr>
          <w:p w14:paraId="687EFBB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5221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A8BDD8B" w14:textId="589976AB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788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BF0892" w14:textId="18DE9A6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5B8922B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4CC6040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F954EEB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075DD16C" w14:textId="77777777" w:rsidTr="00937280">
        <w:trPr>
          <w:cantSplit/>
        </w:trPr>
        <w:tc>
          <w:tcPr>
            <w:tcW w:w="0" w:type="auto"/>
          </w:tcPr>
          <w:p w14:paraId="4F625A4B" w14:textId="494E884C" w:rsidR="002B7DC0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color w:val="3B3838" w:themeColor="background2" w:themeShade="40"/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ROW Submission</w:t>
            </w:r>
          </w:p>
        </w:tc>
        <w:tc>
          <w:tcPr>
            <w:tcW w:w="807" w:type="dxa"/>
          </w:tcPr>
          <w:p w14:paraId="0B2ECC03" w14:textId="7058C0EF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9544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D553D9F" w14:textId="0C6445F4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73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A29CEE2" w14:textId="7DDC5D8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60F290F0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4AF230C" w14:textId="09FC2317" w:rsidR="002B7DC0" w:rsidRDefault="002B7DC0" w:rsidP="002B7DC0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Draft IPPMs, Draft Metes and Bounds Descriptions, Updated ROW Impact Matrix, Draft Jurisdictional Limit Map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DE077B9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52F9937A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50B95D3" w14:textId="4F72C05A" w:rsidR="002B7DC0" w:rsidRPr="00C6137F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GIS shapefiles</w:t>
            </w:r>
          </w:p>
        </w:tc>
        <w:tc>
          <w:tcPr>
            <w:tcW w:w="807" w:type="dxa"/>
          </w:tcPr>
          <w:p w14:paraId="487F90B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6022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0DFF793" w14:textId="44A677D5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763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29B199" w14:textId="4150007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598F035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E7FE264" w14:textId="3BE6DDF0" w:rsidR="002B7DC0" w:rsidRPr="00C6137F" w:rsidRDefault="002B7DC0" w:rsidP="002B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requested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B1D0299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8988E2E" w14:textId="77777777" w:rsidTr="00937280">
        <w:trPr>
          <w:cantSplit/>
        </w:trPr>
        <w:tc>
          <w:tcPr>
            <w:tcW w:w="0" w:type="auto"/>
            <w:shd w:val="clear" w:color="auto" w:fill="E7E6E6" w:themeFill="background2"/>
          </w:tcPr>
          <w:p w14:paraId="01BEB7A4" w14:textId="77777777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E7E6E6" w:themeFill="background2"/>
          </w:tcPr>
          <w:p w14:paraId="0C97C0B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8470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34C8A717" w14:textId="656A014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1154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10BEE4D5" w14:textId="200AFCC8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065D6E8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4966C4AB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93A11D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8E0E595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3F9360D7" w14:textId="77777777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E7E6E6" w:themeFill="background2"/>
          </w:tcPr>
          <w:p w14:paraId="13F6E1B0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7966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013CDEA7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301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17366B9C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1DCB0954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1131AFB3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A2E2F7F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3B972B77" w14:textId="77777777" w:rsidTr="00937280">
        <w:trPr>
          <w:cantSplit/>
        </w:trPr>
        <w:tc>
          <w:tcPr>
            <w:tcW w:w="0" w:type="auto"/>
            <w:shd w:val="clear" w:color="auto" w:fill="E7E6E6" w:themeFill="background2"/>
          </w:tcPr>
          <w:p w14:paraId="06D43709" w14:textId="77777777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E7E6E6" w:themeFill="background2"/>
          </w:tcPr>
          <w:p w14:paraId="165006B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5241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171DBDDF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3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B09DA5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40B377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6D5CB39D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8637BF5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</w:tbl>
    <w:p w14:paraId="78B71EC4" w14:textId="77777777" w:rsidR="00AD6292" w:rsidRDefault="00AD6292" w:rsidP="00AE1E31">
      <w:pPr>
        <w:jc w:val="both"/>
        <w:rPr>
          <w:sz w:val="20"/>
          <w:szCs w:val="20"/>
        </w:rPr>
      </w:pP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03"/>
        <w:gridCol w:w="755"/>
        <w:gridCol w:w="744"/>
        <w:gridCol w:w="598"/>
        <w:gridCol w:w="631"/>
        <w:gridCol w:w="2629"/>
        <w:gridCol w:w="2630"/>
      </w:tblGrid>
      <w:tr w:rsidR="005A7BBE" w14:paraId="3B25665D" w14:textId="77777777" w:rsidTr="00440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3F0F6005" w14:textId="30AF85C2" w:rsidR="00AD6292" w:rsidRPr="009F15E7" w:rsidRDefault="0049164B" w:rsidP="0017510A">
            <w:pPr>
              <w:keepNext/>
              <w:jc w:val="center"/>
            </w:pPr>
            <w:r>
              <w:t xml:space="preserve">Phase B </w:t>
            </w:r>
            <w:r w:rsidR="00AD6292">
              <w:t>Deliverable (Reports/Other)</w:t>
            </w:r>
          </w:p>
        </w:tc>
        <w:tc>
          <w:tcPr>
            <w:tcW w:w="0" w:type="auto"/>
          </w:tcPr>
          <w:p w14:paraId="4BE379F5" w14:textId="77777777" w:rsidR="00AD6292" w:rsidRPr="009F15E7" w:rsidRDefault="00AD6292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70CA8A30" w14:textId="77777777" w:rsidR="00AD6292" w:rsidRPr="009F15E7" w:rsidRDefault="00AD6292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252439A4" w14:textId="77777777" w:rsidR="00AD6292" w:rsidRPr="009F15E7" w:rsidRDefault="00AD6292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79C4191F" w14:textId="77777777" w:rsidR="00AD6292" w:rsidRPr="009F15E7" w:rsidRDefault="00AD6292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7304C494" w14:textId="77777777" w:rsidR="00AD6292" w:rsidRPr="009F15E7" w:rsidRDefault="00AD6292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18F64799" w14:textId="77777777" w:rsidR="00AD6292" w:rsidRPr="009F15E7" w:rsidRDefault="00AD6292" w:rsidP="0017510A">
            <w:pPr>
              <w:keepNext/>
              <w:jc w:val="center"/>
            </w:pPr>
            <w:r>
              <w:t>Designer Notes</w:t>
            </w:r>
          </w:p>
        </w:tc>
      </w:tr>
      <w:tr w:rsidR="00D813C6" w14:paraId="36EFFD01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4D4D6F4" w14:textId="7B90A894" w:rsidR="00D813C6" w:rsidRPr="009A4282" w:rsidRDefault="00D813C6" w:rsidP="004752A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Preliminary</w:t>
            </w:r>
            <w:r w:rsidR="00BB187C">
              <w:rPr>
                <w:sz w:val="20"/>
                <w:szCs w:val="20"/>
              </w:rPr>
              <w:t xml:space="preserve"> Stormwater Management and</w:t>
            </w:r>
            <w:r w:rsidRPr="00C6137F">
              <w:rPr>
                <w:sz w:val="20"/>
                <w:szCs w:val="20"/>
              </w:rPr>
              <w:t xml:space="preserve"> Drainage Calculations</w:t>
            </w:r>
          </w:p>
        </w:tc>
        <w:tc>
          <w:tcPr>
            <w:tcW w:w="0" w:type="auto"/>
          </w:tcPr>
          <w:p w14:paraId="144707F7" w14:textId="677C5D17" w:rsidR="00D813C6" w:rsidRDefault="005A7BBE" w:rsidP="00475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_Ref159244120 \r \h </w:instrText>
            </w:r>
            <w:r w:rsidR="004752A2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0625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09407D" w14:textId="062D872E" w:rsidR="00D813C6" w:rsidRDefault="004752A2" w:rsidP="004752A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153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1FB9FE6" w14:textId="77777777" w:rsidR="00D813C6" w:rsidRDefault="00D813C6" w:rsidP="004752A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D322600" w14:textId="77777777" w:rsidR="00D813C6" w:rsidRDefault="00D813C6" w:rsidP="00475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7E8BA1F" w14:textId="77777777" w:rsidR="00D813C6" w:rsidRDefault="00D813C6" w:rsidP="004752A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6391538" w14:textId="77777777" w:rsidR="00D813C6" w:rsidRDefault="00D813C6" w:rsidP="00D813C6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66E3BD9F" w14:textId="77777777" w:rsidTr="004400B2">
        <w:trPr>
          <w:cantSplit/>
        </w:trPr>
        <w:tc>
          <w:tcPr>
            <w:tcW w:w="0" w:type="auto"/>
          </w:tcPr>
          <w:p w14:paraId="163A49A2" w14:textId="62FDCD19" w:rsidR="00CB54B1" w:rsidRPr="00C6137F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Hydrologic &amp; Hydraulic Calculations</w:t>
            </w:r>
          </w:p>
        </w:tc>
        <w:tc>
          <w:tcPr>
            <w:tcW w:w="0" w:type="auto"/>
          </w:tcPr>
          <w:p w14:paraId="552791E9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076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A156B1D" w14:textId="61CC258D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6695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2BB1EB6" w14:textId="6FC97A98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F960A86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A1EB1C9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69756A5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7D003BA2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3C18126" w14:textId="004A84E8" w:rsidR="00CB54B1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Sign Lighting and Roadway Lighting Calculations</w:t>
            </w:r>
          </w:p>
        </w:tc>
        <w:tc>
          <w:tcPr>
            <w:tcW w:w="0" w:type="auto"/>
          </w:tcPr>
          <w:p w14:paraId="31843F82" w14:textId="059B21A3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_Ref159244092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2593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9853A9D" w14:textId="41BCDB01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037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7267173" w14:textId="052A7FB2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8DB2F81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BBA42D3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3A28620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3EF66EEF" w14:textId="77777777" w:rsidTr="004400B2">
        <w:trPr>
          <w:cantSplit/>
        </w:trPr>
        <w:tc>
          <w:tcPr>
            <w:tcW w:w="0" w:type="auto"/>
          </w:tcPr>
          <w:p w14:paraId="5BD165D9" w14:textId="3DD2910B" w:rsidR="00CB54B1" w:rsidRPr="00C6137F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Computed Horizontal and Vertical Alignment data</w:t>
            </w:r>
          </w:p>
        </w:tc>
        <w:tc>
          <w:tcPr>
            <w:tcW w:w="0" w:type="auto"/>
          </w:tcPr>
          <w:p w14:paraId="0B3D2E3F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437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523D664" w14:textId="4732C20B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53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E49A51" w14:textId="014B08E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F00BCAF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A538CAB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2486924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302C38B6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C606DE2" w14:textId="44DF2417" w:rsidR="00CB54B1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Earthwork Quantities</w:t>
            </w:r>
          </w:p>
        </w:tc>
        <w:tc>
          <w:tcPr>
            <w:tcW w:w="0" w:type="auto"/>
          </w:tcPr>
          <w:p w14:paraId="6A643930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3302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1F2C839" w14:textId="2EEFBC02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201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9F7E7C1" w14:textId="73EA4A3F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682C80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240AA8E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5DBE6A6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53BBB42" w14:textId="77777777" w:rsidTr="004400B2">
        <w:trPr>
          <w:cantSplit/>
        </w:trPr>
        <w:tc>
          <w:tcPr>
            <w:tcW w:w="0" w:type="auto"/>
          </w:tcPr>
          <w:p w14:paraId="2FC9EC47" w14:textId="2F162FBE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Preliminary </w:t>
            </w:r>
            <w:r w:rsidRPr="00C6137F">
              <w:rPr>
                <w:sz w:val="20"/>
                <w:szCs w:val="20"/>
              </w:rPr>
              <w:t>Geotechnical Engineering Report</w:t>
            </w:r>
          </w:p>
        </w:tc>
        <w:tc>
          <w:tcPr>
            <w:tcW w:w="0" w:type="auto"/>
          </w:tcPr>
          <w:p w14:paraId="707A1C42" w14:textId="065189EE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_Ref159243674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fldChar w:fldCharType="end"/>
            </w:r>
            <w:r w:rsidRPr="00C613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46904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9B0039" w14:textId="7777777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920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644215" w14:textId="7777777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147DC06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CD09518" w14:textId="70DFA146" w:rsidR="00CB54B1" w:rsidRDefault="00CB54B1" w:rsidP="00CB54B1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Including design calculations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F47510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4BFF63C4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44A0C10" w14:textId="2676366E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Traffic Impact Report</w:t>
            </w:r>
          </w:p>
        </w:tc>
        <w:tc>
          <w:tcPr>
            <w:tcW w:w="0" w:type="auto"/>
          </w:tcPr>
          <w:p w14:paraId="07BDABC4" w14:textId="2EAB53C8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_Ref159244148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2848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732B8A" w14:textId="7777777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141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759FC7C" w14:textId="7777777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2381976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D35735F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697E37F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6993B711" w14:textId="77777777" w:rsidTr="004400B2">
        <w:trPr>
          <w:cantSplit/>
        </w:trPr>
        <w:tc>
          <w:tcPr>
            <w:tcW w:w="0" w:type="auto"/>
          </w:tcPr>
          <w:p w14:paraId="7FE6964D" w14:textId="46AC7E9A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 xml:space="preserve">Constructability </w:t>
            </w:r>
            <w:r>
              <w:rPr>
                <w:sz w:val="20"/>
                <w:szCs w:val="20"/>
              </w:rPr>
              <w:t xml:space="preserve">Review </w:t>
            </w:r>
            <w:r w:rsidRPr="00C6137F">
              <w:rPr>
                <w:sz w:val="20"/>
                <w:szCs w:val="20"/>
              </w:rPr>
              <w:t>Report</w:t>
            </w:r>
          </w:p>
        </w:tc>
        <w:tc>
          <w:tcPr>
            <w:tcW w:w="0" w:type="auto"/>
          </w:tcPr>
          <w:p w14:paraId="4C210FAB" w14:textId="402C8D7E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_Ref159244155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1332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62EB2A" w14:textId="4007C66F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29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CE46E25" w14:textId="055469CB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2624AA6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FD68789" w14:textId="450E50A8" w:rsidR="00CB54B1" w:rsidRDefault="00613EDC" w:rsidP="00CB5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future maintenance considerations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41A8CAD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39950718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2C75E47" w14:textId="36A6AA0F" w:rsidR="00CB54B1" w:rsidRPr="00C6137F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Sequence</w:t>
            </w:r>
          </w:p>
        </w:tc>
        <w:tc>
          <w:tcPr>
            <w:tcW w:w="0" w:type="auto"/>
          </w:tcPr>
          <w:p w14:paraId="35788B4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6328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84198E" w14:textId="368BC1CA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165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D5499C" w14:textId="2A9621EC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B75A43C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B2A8557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94A11AD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0211AE45" w14:textId="77777777" w:rsidTr="004400B2">
        <w:trPr>
          <w:cantSplit/>
        </w:trPr>
        <w:tc>
          <w:tcPr>
            <w:tcW w:w="0" w:type="auto"/>
          </w:tcPr>
          <w:p w14:paraId="5511ADD7" w14:textId="13DC3383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Scour Report</w:t>
            </w:r>
          </w:p>
        </w:tc>
        <w:tc>
          <w:tcPr>
            <w:tcW w:w="0" w:type="auto"/>
          </w:tcPr>
          <w:p w14:paraId="2246F4D6" w14:textId="0780F2A8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_Ref159244120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1803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2B8685" w14:textId="4BE48D68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829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D44872" w14:textId="2E44052B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9EC3D1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6F088FA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C3AEB2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DDD8607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0CBA8B8" w14:textId="7EB6F207" w:rsidR="00CB54B1" w:rsidRPr="00C6137F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Non-Standard Bearing Report</w:t>
            </w:r>
          </w:p>
        </w:tc>
        <w:tc>
          <w:tcPr>
            <w:tcW w:w="0" w:type="auto"/>
          </w:tcPr>
          <w:p w14:paraId="601482D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6571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DEC76CF" w14:textId="4B6FF1F3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215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3968A9D" w14:textId="20A1D76A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150715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618FB50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76DE457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493C533" w14:textId="77777777" w:rsidTr="004400B2">
        <w:trPr>
          <w:cantSplit/>
        </w:trPr>
        <w:tc>
          <w:tcPr>
            <w:tcW w:w="0" w:type="auto"/>
          </w:tcPr>
          <w:p w14:paraId="3F69210A" w14:textId="484CA0B1" w:rsidR="00CB54B1" w:rsidRPr="00C6137F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Design Exception Report</w:t>
            </w:r>
          </w:p>
        </w:tc>
        <w:tc>
          <w:tcPr>
            <w:tcW w:w="0" w:type="auto"/>
          </w:tcPr>
          <w:p w14:paraId="3F254068" w14:textId="0B60CCFC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_Ref159243732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0158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324A7C2" w14:textId="04F2AD63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749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446604" w14:textId="6CF25A45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B0A6531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8D8FC6B" w14:textId="287E08D2" w:rsidR="00CB54B1" w:rsidRDefault="00CB54B1" w:rsidP="00CB5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additional Design Exceptions have been identified since approval in PD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7586125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1E9CD61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B49EE2D" w14:textId="779E595D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Engineer’s Estimate</w:t>
            </w:r>
          </w:p>
        </w:tc>
        <w:tc>
          <w:tcPr>
            <w:tcW w:w="0" w:type="auto"/>
          </w:tcPr>
          <w:p w14:paraId="3E431EE5" w14:textId="0FB1D117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_Ref159243722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_Ref159243712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8474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051C45" w14:textId="12D1E68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5632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F1A5E2E" w14:textId="6C30F0C3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19BDFC1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3E3CF2D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58F9F95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37378709" w14:textId="77777777" w:rsidTr="004400B2">
        <w:trPr>
          <w:cantSplit/>
        </w:trPr>
        <w:tc>
          <w:tcPr>
            <w:tcW w:w="0" w:type="auto"/>
          </w:tcPr>
          <w:p w14:paraId="235015D0" w14:textId="02C3CC68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Construction Schedule</w:t>
            </w:r>
          </w:p>
        </w:tc>
        <w:tc>
          <w:tcPr>
            <w:tcW w:w="0" w:type="auto"/>
          </w:tcPr>
          <w:p w14:paraId="52618E80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0864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A49859" w14:textId="0B61D71A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2932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C754B9F" w14:textId="395F1424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AE302EF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1F43B15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18B4734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07C2C40D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C207C68" w14:textId="2C85719F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Approved Utility Checklist and schemes with Preliminary Cost Estimates</w:t>
            </w:r>
          </w:p>
        </w:tc>
        <w:tc>
          <w:tcPr>
            <w:tcW w:w="0" w:type="auto"/>
          </w:tcPr>
          <w:p w14:paraId="355195FF" w14:textId="38AE3E08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52275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F426FD" w14:textId="37534614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051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2887919" w14:textId="7F139973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89A8EF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C6BA699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8E301A5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4C5C3AB0" w14:textId="77777777" w:rsidTr="004400B2">
        <w:trPr>
          <w:cantSplit/>
        </w:trPr>
        <w:tc>
          <w:tcPr>
            <w:tcW w:w="0" w:type="auto"/>
          </w:tcPr>
          <w:p w14:paraId="0A4CEB85" w14:textId="2FF31EA8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Environmental Permit Applications</w:t>
            </w:r>
          </w:p>
        </w:tc>
        <w:tc>
          <w:tcPr>
            <w:tcW w:w="0" w:type="auto"/>
          </w:tcPr>
          <w:p w14:paraId="43F3F16F" w14:textId="59602548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_Ref159243657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54177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81F7EF" w14:textId="19BE4E82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289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113FAD" w14:textId="5015019C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1C49E00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EEE3648" w14:textId="47073219" w:rsidR="00CB54B1" w:rsidRDefault="00CB54B1" w:rsidP="00CB54B1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Maintain the Environmental Permit Log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3A56D3B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FCC13F3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B6261A3" w14:textId="225553E7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lastRenderedPageBreak/>
              <w:t>Pre-Phase B Comment Resolution Summary</w:t>
            </w:r>
          </w:p>
        </w:tc>
        <w:tc>
          <w:tcPr>
            <w:tcW w:w="0" w:type="auto"/>
          </w:tcPr>
          <w:p w14:paraId="48488720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7974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174B975" w14:textId="1887F9B8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856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FB8763" w14:textId="16BDCD24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D85982F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92C3E42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15D3521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844CD4" w14:paraId="5B60F39E" w14:textId="77777777" w:rsidTr="00613EDC">
        <w:trPr>
          <w:cantSplit/>
        </w:trPr>
        <w:tc>
          <w:tcPr>
            <w:tcW w:w="0" w:type="auto"/>
          </w:tcPr>
          <w:p w14:paraId="4137FC58" w14:textId="389407AF" w:rsidR="00844CD4" w:rsidRPr="00C6137F" w:rsidRDefault="00844CD4" w:rsidP="00844CD4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Outreach Plan</w:t>
            </w:r>
          </w:p>
        </w:tc>
        <w:tc>
          <w:tcPr>
            <w:tcW w:w="0" w:type="auto"/>
          </w:tcPr>
          <w:p w14:paraId="1BD88374" w14:textId="2E4D8B95" w:rsidR="00844CD4" w:rsidRDefault="00844CD4" w:rsidP="00844CD4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5C37B78E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089A830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C061EF8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1DEC84B" w14:textId="77777777" w:rsidR="00844CD4" w:rsidRDefault="00844CD4" w:rsidP="00844CD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AB6A190" w14:textId="77777777" w:rsidR="00844CD4" w:rsidRDefault="00844CD4" w:rsidP="00844CD4">
            <w:pPr>
              <w:jc w:val="both"/>
              <w:rPr>
                <w:sz w:val="20"/>
                <w:szCs w:val="20"/>
              </w:rPr>
            </w:pPr>
          </w:p>
        </w:tc>
      </w:tr>
      <w:tr w:rsidR="00844CD4" w14:paraId="62E10F31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FCE8A88" w14:textId="2692B398" w:rsidR="00844CD4" w:rsidRDefault="00844CD4" w:rsidP="00844CD4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0" w:type="auto"/>
          </w:tcPr>
          <w:p w14:paraId="61A578F8" w14:textId="7DE6863F" w:rsidR="00844CD4" w:rsidRDefault="00844CD4" w:rsidP="00844CD4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7195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1E9BC9" w14:textId="56C8B11D" w:rsidR="00844CD4" w:rsidRDefault="00844CD4" w:rsidP="00844CD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549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54B31C1" w14:textId="6C3F8990" w:rsidR="00844CD4" w:rsidRDefault="00844CD4" w:rsidP="00844CD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0C09ABE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7FD5EDD" w14:textId="77777777" w:rsidR="00844CD4" w:rsidRDefault="00844CD4" w:rsidP="00844CD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E2D173B" w14:textId="77777777" w:rsidR="00844CD4" w:rsidRDefault="00844CD4" w:rsidP="00844CD4">
            <w:pPr>
              <w:jc w:val="both"/>
              <w:rPr>
                <w:sz w:val="20"/>
                <w:szCs w:val="20"/>
              </w:rPr>
            </w:pPr>
          </w:p>
        </w:tc>
      </w:tr>
      <w:tr w:rsidR="00844CD4" w14:paraId="2CE42646" w14:textId="77777777" w:rsidTr="00613EDC">
        <w:trPr>
          <w:cantSplit/>
        </w:trPr>
        <w:tc>
          <w:tcPr>
            <w:tcW w:w="0" w:type="auto"/>
          </w:tcPr>
          <w:p w14:paraId="20E02081" w14:textId="11DD8A6A" w:rsidR="00844CD4" w:rsidRPr="009A4282" w:rsidRDefault="00844CD4" w:rsidP="00844CD4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Project Risk Register</w:t>
            </w:r>
          </w:p>
        </w:tc>
        <w:tc>
          <w:tcPr>
            <w:tcW w:w="0" w:type="auto"/>
          </w:tcPr>
          <w:p w14:paraId="514BA724" w14:textId="42A09B8B" w:rsidR="00844CD4" w:rsidRDefault="00844CD4" w:rsidP="00844CD4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0305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57E558" w14:textId="0A6A2A0B" w:rsidR="00844CD4" w:rsidRDefault="00844CD4" w:rsidP="00844CD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723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D0655EE" w14:textId="655674C3" w:rsidR="00844CD4" w:rsidRDefault="00844CD4" w:rsidP="00844CD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71B7A0F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42648D2" w14:textId="7D87E256" w:rsidR="00844CD4" w:rsidRDefault="00844CD4" w:rsidP="008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BC4830C" w14:textId="77777777" w:rsidR="00844CD4" w:rsidRDefault="00844CD4" w:rsidP="00844CD4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60A452F5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832283F" w14:textId="5235D704" w:rsidR="00D209FF" w:rsidRPr="00C6137F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0" w:type="auto"/>
          </w:tcPr>
          <w:p w14:paraId="173EDDAB" w14:textId="3A2DBF7D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12098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CAA85C" w14:textId="57EBC8BB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592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6A9B6F3" w14:textId="5EE9A475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7DC66D7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D62026C" w14:textId="775E5CCD" w:rsidR="00D209FF" w:rsidRDefault="00D209FF" w:rsidP="00D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403CB8A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77B79616" w14:textId="77777777" w:rsidTr="00613EDC">
        <w:trPr>
          <w:cantSplit/>
        </w:trPr>
        <w:tc>
          <w:tcPr>
            <w:tcW w:w="0" w:type="auto"/>
          </w:tcPr>
          <w:p w14:paraId="02FCC0A4" w14:textId="69AB9CEF" w:rsidR="00D209FF" w:rsidRPr="009A4282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QPL Pilot Form</w:t>
            </w:r>
          </w:p>
        </w:tc>
        <w:tc>
          <w:tcPr>
            <w:tcW w:w="0" w:type="auto"/>
          </w:tcPr>
          <w:p w14:paraId="357702C9" w14:textId="1828FF8A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_Ref159243893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81869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1B29D22" w14:textId="0172421E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423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C42F01A" w14:textId="1E4A48C8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F01EB9D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7B8BB88" w14:textId="116D9FD6" w:rsidR="00D209FF" w:rsidRDefault="00D209FF" w:rsidP="00D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 submitted at Phase 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4FF0D8B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4AAB7C77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1519A5E" w14:textId="77B05C0E" w:rsidR="00D209FF" w:rsidRPr="009A4282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Transmittal Letter</w:t>
            </w:r>
          </w:p>
        </w:tc>
        <w:tc>
          <w:tcPr>
            <w:tcW w:w="0" w:type="auto"/>
          </w:tcPr>
          <w:p w14:paraId="329BC2AB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6898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C87EEA5" w14:textId="5D53D040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249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DAEAB9" w14:textId="0C29BB6A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A6B94EF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C3D6F39" w14:textId="359983A6" w:rsidR="00D209FF" w:rsidRDefault="00D209FF" w:rsidP="00D209FF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BE0D080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68A0C777" w14:textId="77777777" w:rsidTr="00613EDC">
        <w:trPr>
          <w:cantSplit/>
        </w:trPr>
        <w:tc>
          <w:tcPr>
            <w:tcW w:w="0" w:type="auto"/>
          </w:tcPr>
          <w:p w14:paraId="102B279A" w14:textId="7070929D" w:rsidR="00D209FF" w:rsidRPr="009A4282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Completed MMS Checklist</w:t>
            </w:r>
          </w:p>
        </w:tc>
        <w:tc>
          <w:tcPr>
            <w:tcW w:w="0" w:type="auto"/>
          </w:tcPr>
          <w:p w14:paraId="629AF39E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7997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D80E8D6" w14:textId="3BC36EE9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286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5713DED" w14:textId="3A5FBC0D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4615B07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5EE02A6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6E84B63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15E2CC69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1FA32DDF" w14:textId="77777777" w:rsidR="00D209FF" w:rsidRPr="009A4282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2238B6B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4193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8A865AF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873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2F51ADF0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6B8A8EFA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D9BEEE7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28E4EB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5CCB5C4D" w14:textId="77777777" w:rsidTr="00613EDC">
        <w:trPr>
          <w:cantSplit/>
        </w:trPr>
        <w:tc>
          <w:tcPr>
            <w:tcW w:w="0" w:type="auto"/>
            <w:shd w:val="clear" w:color="auto" w:fill="E7E6E6" w:themeFill="background2"/>
          </w:tcPr>
          <w:p w14:paraId="38C8A519" w14:textId="77777777" w:rsidR="00D209FF" w:rsidRPr="009A4282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04727877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4056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684328A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660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0893B2A6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25394DF8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270D765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E040F49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029D6D3F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00A0EEB0" w14:textId="77777777" w:rsidR="00D209FF" w:rsidRPr="009A4282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38F17AF4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1530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2306B225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219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2ECE9AA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65CD0FBF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06E20F4C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9718238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</w:tbl>
    <w:p w14:paraId="265581AA" w14:textId="77777777" w:rsidR="00AD6292" w:rsidRDefault="00AD6292" w:rsidP="00AE1E31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D813C6" w14:paraId="50F4FBA4" w14:textId="77777777" w:rsidTr="00613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1F7EB586" w14:textId="315DCD98" w:rsidR="00D813C6" w:rsidRPr="009F15E7" w:rsidRDefault="0049164B" w:rsidP="0017510A">
            <w:pPr>
              <w:keepNext/>
              <w:jc w:val="center"/>
            </w:pPr>
            <w:r>
              <w:t xml:space="preserve">Phase B </w:t>
            </w:r>
            <w:r w:rsidR="00D813C6">
              <w:t>Task</w:t>
            </w:r>
          </w:p>
        </w:tc>
        <w:tc>
          <w:tcPr>
            <w:tcW w:w="338" w:type="pct"/>
          </w:tcPr>
          <w:p w14:paraId="5B0699DD" w14:textId="77777777" w:rsidR="00D813C6" w:rsidRPr="009F15E7" w:rsidRDefault="00D813C6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2749985E" w14:textId="77777777" w:rsidR="00D813C6" w:rsidRPr="009F15E7" w:rsidRDefault="00D813C6" w:rsidP="0017510A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4D6702E6" w14:textId="77777777" w:rsidR="00D813C6" w:rsidRPr="009F15E7" w:rsidRDefault="00D813C6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03E7069A" w14:textId="77777777" w:rsidR="00D813C6" w:rsidRPr="009F15E7" w:rsidRDefault="00D813C6" w:rsidP="0017510A">
            <w:pPr>
              <w:keepNext/>
              <w:jc w:val="center"/>
            </w:pPr>
            <w:r>
              <w:t>Designer Notes</w:t>
            </w:r>
          </w:p>
        </w:tc>
      </w:tr>
      <w:tr w:rsidR="00D813C6" w14:paraId="13FD0CB1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6166972C" w14:textId="77777777" w:rsidR="00D813C6" w:rsidRPr="009A4282" w:rsidRDefault="00D813C6" w:rsidP="00D813C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37C24F99" w14:textId="7A118D54" w:rsidR="00D813C6" w:rsidRDefault="005A7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13EDC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2931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3474678A" w14:textId="77777777" w:rsidR="00D813C6" w:rsidRDefault="00D813C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70B4F37E" w14:textId="77777777" w:rsidR="00D813C6" w:rsidRDefault="00D813C6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8EE2B39" w14:textId="77777777" w:rsidR="00D813C6" w:rsidRDefault="00D813C6">
            <w:pPr>
              <w:jc w:val="both"/>
              <w:rPr>
                <w:sz w:val="20"/>
                <w:szCs w:val="20"/>
              </w:rPr>
            </w:pPr>
          </w:p>
        </w:tc>
      </w:tr>
      <w:tr w:rsidR="00D813C6" w14:paraId="455BC3B5" w14:textId="77777777" w:rsidTr="00613EDC">
        <w:trPr>
          <w:cantSplit/>
        </w:trPr>
        <w:tc>
          <w:tcPr>
            <w:tcW w:w="1456" w:type="pct"/>
          </w:tcPr>
          <w:p w14:paraId="6DDC93C0" w14:textId="77777777" w:rsidR="00D813C6" w:rsidRPr="009A4282" w:rsidRDefault="00D813C6" w:rsidP="00D813C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421D2875" w14:textId="4C28DA18" w:rsidR="00D813C6" w:rsidRDefault="00DA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13EDC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90065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73A5E625" w14:textId="77777777" w:rsidR="00D813C6" w:rsidRDefault="00D813C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E7B0AE2" w14:textId="77777777" w:rsidR="00D813C6" w:rsidRDefault="00D813C6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15D5A3E" w14:textId="77777777" w:rsidR="00D813C6" w:rsidRDefault="00D813C6">
            <w:pPr>
              <w:jc w:val="both"/>
              <w:rPr>
                <w:sz w:val="20"/>
                <w:szCs w:val="20"/>
              </w:rPr>
            </w:pPr>
          </w:p>
        </w:tc>
      </w:tr>
      <w:tr w:rsidR="00A171AB" w14:paraId="178C87FA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72E3240D" w14:textId="77777777" w:rsidR="00A171AB" w:rsidRPr="009A4282" w:rsidRDefault="00A171AB" w:rsidP="00A171A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0EEAF326" w14:textId="77777777" w:rsidR="00A171AB" w:rsidRDefault="00A171AB" w:rsidP="00A171A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4878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667EA5FC" w14:textId="77777777" w:rsidR="00A171AB" w:rsidRDefault="00A171AB" w:rsidP="00A171A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3B2A2B2" w14:textId="77777777" w:rsidR="00A171AB" w:rsidRDefault="00A171AB" w:rsidP="00A171A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7183A98" w14:textId="77777777" w:rsidR="00A171AB" w:rsidRDefault="00A171AB" w:rsidP="00A171AB">
            <w:pPr>
              <w:jc w:val="both"/>
              <w:rPr>
                <w:sz w:val="20"/>
                <w:szCs w:val="20"/>
              </w:rPr>
            </w:pPr>
          </w:p>
        </w:tc>
      </w:tr>
      <w:tr w:rsidR="00A171AB" w14:paraId="513C1BE6" w14:textId="77777777" w:rsidTr="00613EDC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0549427D" w14:textId="77777777" w:rsidR="00A171AB" w:rsidRPr="009A4282" w:rsidRDefault="00A171AB" w:rsidP="00A171A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6885F85" w14:textId="77777777" w:rsidR="00A171AB" w:rsidRDefault="00A171AB" w:rsidP="00A171A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4498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18C54E4E" w14:textId="77777777" w:rsidR="00A171AB" w:rsidRDefault="00A171AB" w:rsidP="00A171A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6459C9C5" w14:textId="77777777" w:rsidR="00A171AB" w:rsidRDefault="00A171AB" w:rsidP="00A171A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39E76B0" w14:textId="77777777" w:rsidR="00A171AB" w:rsidRDefault="00A171AB" w:rsidP="00A171AB">
            <w:pPr>
              <w:jc w:val="both"/>
              <w:rPr>
                <w:sz w:val="20"/>
                <w:szCs w:val="20"/>
              </w:rPr>
            </w:pPr>
          </w:p>
        </w:tc>
      </w:tr>
      <w:tr w:rsidR="00A171AB" w14:paraId="4DDB5EAD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0A0717DB" w14:textId="77777777" w:rsidR="00A171AB" w:rsidRPr="009A4282" w:rsidRDefault="00A171AB" w:rsidP="00A171A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4D2AE31B" w14:textId="77777777" w:rsidR="00A171AB" w:rsidRDefault="00A171AB" w:rsidP="00A171A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535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015765A5" w14:textId="77777777" w:rsidR="00A171AB" w:rsidRDefault="00A171AB" w:rsidP="00A171A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10E30E76" w14:textId="77777777" w:rsidR="00A171AB" w:rsidRDefault="00A171AB" w:rsidP="00A171A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1AE7C16" w14:textId="77777777" w:rsidR="00A171AB" w:rsidRDefault="00A171AB" w:rsidP="00A171AB">
            <w:pPr>
              <w:jc w:val="both"/>
              <w:rPr>
                <w:sz w:val="20"/>
                <w:szCs w:val="20"/>
              </w:rPr>
            </w:pPr>
          </w:p>
        </w:tc>
      </w:tr>
    </w:tbl>
    <w:p w14:paraId="1970D202" w14:textId="77777777" w:rsidR="00AD6292" w:rsidRPr="00AE1E31" w:rsidRDefault="00AD6292" w:rsidP="00AE1E31">
      <w:pPr>
        <w:jc w:val="both"/>
        <w:rPr>
          <w:sz w:val="20"/>
          <w:szCs w:val="20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95"/>
      </w:tblGrid>
      <w:tr w:rsidR="00CC23A5" w14:paraId="14D6FB61" w14:textId="77777777" w:rsidTr="00613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</w:tcPr>
          <w:p w14:paraId="026FC4A1" w14:textId="77777777" w:rsidR="00CC23A5" w:rsidRPr="00C6137F" w:rsidRDefault="00CC23A5" w:rsidP="0017510A">
            <w:pPr>
              <w:keepNext/>
              <w:rPr>
                <w:b w:val="0"/>
                <w:bCs w:val="0"/>
              </w:rPr>
            </w:pPr>
            <w:r w:rsidRPr="00C6137F">
              <w:t>General Notes:</w:t>
            </w:r>
          </w:p>
        </w:tc>
      </w:tr>
      <w:tr w:rsidR="00CC23A5" w14:paraId="2F59D6CB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A8C31A8" w14:textId="77777777" w:rsidR="00CC23A5" w:rsidRDefault="00CC23A5">
            <w:pPr>
              <w:rPr>
                <w:sz w:val="18"/>
                <w:szCs w:val="18"/>
              </w:rPr>
            </w:pPr>
          </w:p>
        </w:tc>
      </w:tr>
    </w:tbl>
    <w:p w14:paraId="6257CEF5" w14:textId="77777777" w:rsidR="003F620C" w:rsidRPr="00AE1E31" w:rsidRDefault="003F620C" w:rsidP="003F620C">
      <w:pPr>
        <w:jc w:val="both"/>
        <w:rPr>
          <w:sz w:val="20"/>
          <w:szCs w:val="20"/>
        </w:rPr>
      </w:pPr>
    </w:p>
    <w:sectPr w:rsidR="003F620C" w:rsidRPr="00AE1E31" w:rsidSect="002F1F9D">
      <w:headerReference w:type="defaul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58DC" w14:textId="77777777" w:rsidR="00022BA8" w:rsidRDefault="00022BA8" w:rsidP="006C6C63">
      <w:pPr>
        <w:spacing w:after="0" w:line="240" w:lineRule="auto"/>
      </w:pPr>
      <w:r>
        <w:separator/>
      </w:r>
    </w:p>
  </w:endnote>
  <w:endnote w:type="continuationSeparator" w:id="0">
    <w:p w14:paraId="12B785A1" w14:textId="77777777" w:rsidR="00022BA8" w:rsidRDefault="00022BA8" w:rsidP="006C6C63">
      <w:pPr>
        <w:spacing w:after="0" w:line="240" w:lineRule="auto"/>
      </w:pPr>
      <w:r>
        <w:continuationSeparator/>
      </w:r>
    </w:p>
  </w:endnote>
  <w:endnote w:type="continuationNotice" w:id="1">
    <w:p w14:paraId="5B3AF1BC" w14:textId="77777777" w:rsidR="00022BA8" w:rsidRDefault="00022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DFFF" w14:textId="77777777" w:rsidR="00022BA8" w:rsidRDefault="00022BA8" w:rsidP="006C6C63">
      <w:pPr>
        <w:spacing w:after="0" w:line="240" w:lineRule="auto"/>
      </w:pPr>
      <w:r>
        <w:separator/>
      </w:r>
    </w:p>
  </w:footnote>
  <w:footnote w:type="continuationSeparator" w:id="0">
    <w:p w14:paraId="6D8C2033" w14:textId="77777777" w:rsidR="00022BA8" w:rsidRDefault="00022BA8" w:rsidP="006C6C63">
      <w:pPr>
        <w:spacing w:after="0" w:line="240" w:lineRule="auto"/>
      </w:pPr>
      <w:r>
        <w:continuationSeparator/>
      </w:r>
    </w:p>
  </w:footnote>
  <w:footnote w:type="continuationNotice" w:id="1">
    <w:p w14:paraId="53DFE2B8" w14:textId="77777777" w:rsidR="00022BA8" w:rsidRDefault="00022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61BD5BA5" w:rsidR="00701331" w:rsidRDefault="00AE373F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8728E0">
        <w:rPr>
          <w:noProof/>
        </w:rPr>
        <w:t>Major Milestone Submission Checklist</w:t>
      </w:r>
      <w:r w:rsidR="008728E0">
        <w:rPr>
          <w:noProof/>
        </w:rPr>
        <w:br/>
        <w:t>Final Design (FD) - Phase B</w:t>
      </w:r>
    </w:fldSimple>
  </w:p>
  <w:p w14:paraId="5D18EC59" w14:textId="5468BB9D" w:rsidR="00701331" w:rsidRDefault="00701331" w:rsidP="00701331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>
      <w:rPr>
        <w:noProof/>
        <w:u w:val="single"/>
      </w:rPr>
      <w:t xml:space="preserve"> </w:t>
    </w:r>
    <w:r w:rsidRPr="00981705">
      <w:rPr>
        <w:noProof/>
      </w:rPr>
      <w:tab/>
    </w:r>
    <w:r>
      <w:rPr>
        <w:noProof/>
      </w:rPr>
      <w:t>Roadway(s):</w:t>
    </w:r>
    <w:r>
      <w:rPr>
        <w:noProof/>
        <w:u w:val="single"/>
      </w:rPr>
      <w:tab/>
    </w:r>
  </w:p>
  <w:p w14:paraId="202FF0D2" w14:textId="74E61CA6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>Mileposts:</w:t>
    </w:r>
    <w:r w:rsidRPr="00507A1F">
      <w:rPr>
        <w:noProof/>
        <w:u w:val="single"/>
      </w:rPr>
      <w:tab/>
    </w:r>
  </w:p>
  <w:p w14:paraId="6A365DA3" w14:textId="77777777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Last Updated By: </w:t>
    </w:r>
    <w:r w:rsidRPr="00507A1F">
      <w:rPr>
        <w:noProof/>
        <w:u w:val="single"/>
      </w:rPr>
      <w:tab/>
    </w:r>
  </w:p>
  <w:p w14:paraId="42B31CA4" w14:textId="568A54BD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>NJTA OPS No.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Date: </w:t>
    </w:r>
    <w:r w:rsidRPr="00507A1F">
      <w:rPr>
        <w:noProof/>
        <w:u w:val="single"/>
      </w:rPr>
      <w:tab/>
    </w:r>
  </w:p>
  <w:p w14:paraId="6C5EA507" w14:textId="7F6E461A" w:rsidR="00701331" w:rsidRDefault="00701331" w:rsidP="00B12B00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>NJTA Contract No.</w:t>
    </w:r>
    <w:r w:rsidRPr="00FE6D61">
      <w:rPr>
        <w:noProof/>
        <w:u w:val="single"/>
      </w:rPr>
      <w:tab/>
    </w:r>
    <w:r>
      <w:rPr>
        <w:noProof/>
      </w:rPr>
      <w:tab/>
      <w:t>MMS:</w:t>
    </w:r>
    <w:r>
      <w:rPr>
        <w:noProof/>
        <w:u w:val="single"/>
      </w:rPr>
      <w:tab/>
    </w:r>
  </w:p>
  <w:p w14:paraId="05EDFB80" w14:textId="54E572DC" w:rsidR="00701331" w:rsidRPr="00EA28C9" w:rsidRDefault="00701331" w:rsidP="00701331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>NJTA Contract Title:</w:t>
    </w:r>
    <w:r w:rsidR="00B12B00" w:rsidRPr="00B12B00">
      <w:rPr>
        <w:noProof/>
        <w:u w:val="single"/>
      </w:rPr>
      <w:tab/>
    </w:r>
    <w:r w:rsidR="00B12B00" w:rsidRPr="00B12B00">
      <w:rPr>
        <w:noProof/>
        <w:u w:val="single"/>
      </w:rPr>
      <w:tab/>
    </w:r>
    <w:r w:rsidR="00B12B00">
      <w:rPr>
        <w:noProof/>
        <w:u w:val="single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19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B46"/>
    <w:multiLevelType w:val="hybridMultilevel"/>
    <w:tmpl w:val="DDA805E2"/>
    <w:lvl w:ilvl="0" w:tplc="93D836F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10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DB"/>
    <w:multiLevelType w:val="hybridMultilevel"/>
    <w:tmpl w:val="DDA805E2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D0E"/>
    <w:multiLevelType w:val="hybridMultilevel"/>
    <w:tmpl w:val="5922F760"/>
    <w:lvl w:ilvl="0" w:tplc="CF5C89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AF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40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C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37A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C329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07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ACB"/>
    <w:multiLevelType w:val="hybridMultilevel"/>
    <w:tmpl w:val="09D2405C"/>
    <w:lvl w:ilvl="0" w:tplc="A692D188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13A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1622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2016"/>
    <w:multiLevelType w:val="hybridMultilevel"/>
    <w:tmpl w:val="DB88A31C"/>
    <w:lvl w:ilvl="0" w:tplc="B0EAADE4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011A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9743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6C4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021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2336"/>
    <w:multiLevelType w:val="hybridMultilevel"/>
    <w:tmpl w:val="B28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B03C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010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2B7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6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C32B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3EF"/>
    <w:multiLevelType w:val="hybridMultilevel"/>
    <w:tmpl w:val="181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6B21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9906">
    <w:abstractNumId w:val="27"/>
  </w:num>
  <w:num w:numId="2" w16cid:durableId="137765983">
    <w:abstractNumId w:val="38"/>
  </w:num>
  <w:num w:numId="3" w16cid:durableId="233706995">
    <w:abstractNumId w:val="24"/>
  </w:num>
  <w:num w:numId="4" w16cid:durableId="2120298260">
    <w:abstractNumId w:val="29"/>
  </w:num>
  <w:num w:numId="5" w16cid:durableId="759760603">
    <w:abstractNumId w:val="10"/>
  </w:num>
  <w:num w:numId="6" w16cid:durableId="96100851">
    <w:abstractNumId w:val="2"/>
  </w:num>
  <w:num w:numId="7" w16cid:durableId="900484535">
    <w:abstractNumId w:val="6"/>
  </w:num>
  <w:num w:numId="8" w16cid:durableId="761921542">
    <w:abstractNumId w:val="21"/>
  </w:num>
  <w:num w:numId="9" w16cid:durableId="1389916681">
    <w:abstractNumId w:val="32"/>
  </w:num>
  <w:num w:numId="10" w16cid:durableId="931160176">
    <w:abstractNumId w:val="23"/>
  </w:num>
  <w:num w:numId="11" w16cid:durableId="1979450207">
    <w:abstractNumId w:val="39"/>
  </w:num>
  <w:num w:numId="12" w16cid:durableId="1226261749">
    <w:abstractNumId w:val="37"/>
  </w:num>
  <w:num w:numId="13" w16cid:durableId="1524173272">
    <w:abstractNumId w:val="13"/>
  </w:num>
  <w:num w:numId="14" w16cid:durableId="1017347001">
    <w:abstractNumId w:val="14"/>
  </w:num>
  <w:num w:numId="15" w16cid:durableId="1061445088">
    <w:abstractNumId w:val="11"/>
  </w:num>
  <w:num w:numId="16" w16cid:durableId="1714377626">
    <w:abstractNumId w:val="9"/>
  </w:num>
  <w:num w:numId="17" w16cid:durableId="340011943">
    <w:abstractNumId w:val="12"/>
  </w:num>
  <w:num w:numId="18" w16cid:durableId="1541891176">
    <w:abstractNumId w:val="8"/>
  </w:num>
  <w:num w:numId="19" w16cid:durableId="642663207">
    <w:abstractNumId w:val="15"/>
  </w:num>
  <w:num w:numId="20" w16cid:durableId="2086535215">
    <w:abstractNumId w:val="5"/>
  </w:num>
  <w:num w:numId="21" w16cid:durableId="147014906">
    <w:abstractNumId w:val="30"/>
  </w:num>
  <w:num w:numId="22" w16cid:durableId="876429278">
    <w:abstractNumId w:val="25"/>
  </w:num>
  <w:num w:numId="23" w16cid:durableId="1249848698">
    <w:abstractNumId w:val="17"/>
  </w:num>
  <w:num w:numId="24" w16cid:durableId="1589265552">
    <w:abstractNumId w:val="7"/>
  </w:num>
  <w:num w:numId="25" w16cid:durableId="850530764">
    <w:abstractNumId w:val="0"/>
  </w:num>
  <w:num w:numId="26" w16cid:durableId="1088186529">
    <w:abstractNumId w:val="4"/>
  </w:num>
  <w:num w:numId="27" w16cid:durableId="357852867">
    <w:abstractNumId w:val="44"/>
  </w:num>
  <w:num w:numId="28" w16cid:durableId="81689152">
    <w:abstractNumId w:val="34"/>
  </w:num>
  <w:num w:numId="29" w16cid:durableId="578905939">
    <w:abstractNumId w:val="46"/>
  </w:num>
  <w:num w:numId="30" w16cid:durableId="2034064664">
    <w:abstractNumId w:val="41"/>
  </w:num>
  <w:num w:numId="31" w16cid:durableId="163326677">
    <w:abstractNumId w:val="43"/>
  </w:num>
  <w:num w:numId="32" w16cid:durableId="2002805776">
    <w:abstractNumId w:val="26"/>
  </w:num>
  <w:num w:numId="33" w16cid:durableId="613291342">
    <w:abstractNumId w:val="16"/>
  </w:num>
  <w:num w:numId="34" w16cid:durableId="791825804">
    <w:abstractNumId w:val="3"/>
  </w:num>
  <w:num w:numId="35" w16cid:durableId="32536230">
    <w:abstractNumId w:val="40"/>
  </w:num>
  <w:num w:numId="36" w16cid:durableId="479662943">
    <w:abstractNumId w:val="35"/>
  </w:num>
  <w:num w:numId="37" w16cid:durableId="519123821">
    <w:abstractNumId w:val="19"/>
  </w:num>
  <w:num w:numId="38" w16cid:durableId="313803908">
    <w:abstractNumId w:val="31"/>
  </w:num>
  <w:num w:numId="39" w16cid:durableId="1400634">
    <w:abstractNumId w:val="20"/>
  </w:num>
  <w:num w:numId="40" w16cid:durableId="931552414">
    <w:abstractNumId w:val="18"/>
  </w:num>
  <w:num w:numId="41" w16cid:durableId="1577940336">
    <w:abstractNumId w:val="45"/>
  </w:num>
  <w:num w:numId="42" w16cid:durableId="811603450">
    <w:abstractNumId w:val="36"/>
  </w:num>
  <w:num w:numId="43" w16cid:durableId="1921718029">
    <w:abstractNumId w:val="22"/>
  </w:num>
  <w:num w:numId="44" w16cid:durableId="754284803">
    <w:abstractNumId w:val="33"/>
  </w:num>
  <w:num w:numId="45" w16cid:durableId="1415858579">
    <w:abstractNumId w:val="1"/>
  </w:num>
  <w:num w:numId="46" w16cid:durableId="1729063615">
    <w:abstractNumId w:val="28"/>
  </w:num>
  <w:num w:numId="47" w16cid:durableId="16116625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20B06"/>
    <w:rsid w:val="0002138B"/>
    <w:rsid w:val="000215CB"/>
    <w:rsid w:val="00022BA8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2E3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5CCB"/>
    <w:rsid w:val="002B7DC0"/>
    <w:rsid w:val="002C0409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1DCD"/>
    <w:rsid w:val="00412710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FB"/>
    <w:rsid w:val="00693246"/>
    <w:rsid w:val="00694261"/>
    <w:rsid w:val="00694764"/>
    <w:rsid w:val="00694F1F"/>
    <w:rsid w:val="00695DA9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70D9"/>
    <w:rsid w:val="007C2682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95E"/>
    <w:rsid w:val="007D3C0E"/>
    <w:rsid w:val="007E0299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408"/>
    <w:rsid w:val="00871DF1"/>
    <w:rsid w:val="008721F3"/>
    <w:rsid w:val="00872528"/>
    <w:rsid w:val="008728E0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2EDB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73F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2B0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9F3"/>
    <w:rsid w:val="00B254D6"/>
    <w:rsid w:val="00B25670"/>
    <w:rsid w:val="00B259CB"/>
    <w:rsid w:val="00B26DA2"/>
    <w:rsid w:val="00B27973"/>
    <w:rsid w:val="00B30A0C"/>
    <w:rsid w:val="00B31583"/>
    <w:rsid w:val="00B3214E"/>
    <w:rsid w:val="00B32B32"/>
    <w:rsid w:val="00B33AF7"/>
    <w:rsid w:val="00B33D1F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EC0"/>
    <w:rsid w:val="00C40F27"/>
    <w:rsid w:val="00C41409"/>
    <w:rsid w:val="00C42C2F"/>
    <w:rsid w:val="00C4499A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6CC0"/>
    <w:rsid w:val="00D66EBE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4AF9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42A"/>
    <w:rsid w:val="00F65FD2"/>
    <w:rsid w:val="00F66201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4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4740</TotalTime>
  <Pages>3</Pages>
  <Words>783</Words>
  <Characters>4239</Characters>
  <Application>Microsoft Office Word</Application>
  <DocSecurity>0</DocSecurity>
  <Lines>302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Siegler, David</cp:lastModifiedBy>
  <cp:revision>367</cp:revision>
  <cp:lastPrinted>2024-03-12T21:07:00Z</cp:lastPrinted>
  <dcterms:created xsi:type="dcterms:W3CDTF">2024-02-19T20:18:00Z</dcterms:created>
  <dcterms:modified xsi:type="dcterms:W3CDTF">2026-01-28T21:39:00Z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